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28C54F" w14:textId="11E5CAE0" w:rsidR="008D4762" w:rsidRPr="000B3557" w:rsidRDefault="00B048B8">
      <w:pPr>
        <w:pStyle w:val="BodyText"/>
        <w:kinsoku w:val="0"/>
        <w:overflowPunct w:val="0"/>
        <w:rPr>
          <w:rFonts w:ascii="Roboto" w:hAnsi="Roboto" w:cs="Times New Roman"/>
          <w:sz w:val="54"/>
          <w:szCs w:val="54"/>
        </w:rPr>
      </w:pPr>
      <w:r>
        <w:rPr>
          <w:rFonts w:ascii="Roboto" w:hAnsi="Roboto"/>
          <w:noProof/>
        </w:rPr>
        <mc:AlternateContent>
          <mc:Choice Requires="wps">
            <w:drawing>
              <wp:anchor distT="0" distB="0" distL="114300" distR="114300" simplePos="0" relativeHeight="2" behindDoc="0" locked="0" layoutInCell="0" allowOverlap="1" wp14:anchorId="3A953A46" wp14:editId="23FB7F87">
                <wp:simplePos x="0" y="0"/>
                <wp:positionH relativeFrom="page">
                  <wp:posOffset>1153795</wp:posOffset>
                </wp:positionH>
                <wp:positionV relativeFrom="paragraph">
                  <wp:posOffset>9525</wp:posOffset>
                </wp:positionV>
                <wp:extent cx="2030730" cy="1435100"/>
                <wp:effectExtent l="0" t="0" r="0" b="0"/>
                <wp:wrapNone/>
                <wp:docPr id="128454255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0730" cy="143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FC48D" w14:textId="381A8F95" w:rsidR="008D4762" w:rsidRDefault="00B048B8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4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E031FB1" wp14:editId="4A4F7CD6">
                                  <wp:extent cx="1821180" cy="1517650"/>
                                  <wp:effectExtent l="0" t="0" r="0" b="0"/>
                                  <wp:docPr id="1859169443" name="Picture 6" descr="A blue text with a yellow sta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9169443" name="Picture 6" descr="A blue text with a yellow star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1180" cy="1517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440687" w14:textId="77777777" w:rsidR="008D4762" w:rsidRDefault="008D476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53A46" id="Rectangle 5" o:spid="_x0000_s1026" style="position:absolute;margin-left:90.85pt;margin-top:.75pt;width:159.9pt;height:113pt;z-index: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" o:allowincell="f" filled="f" stroked="f">
                <v:path arrowok="t"/>
                <v:textbox inset="0,0,0,0">
                  <w:txbxContent>
                    <w:p w14:paraId="039FC48D" w14:textId="381A8F95" w:rsidR="008D4762" w:rsidRDefault="00B048B8">
                      <w:pPr>
                        <w:widowControl/>
                        <w:autoSpaceDE/>
                        <w:autoSpaceDN/>
                        <w:adjustRightInd/>
                        <w:spacing w:line="24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E031FB1" wp14:editId="4A4F7CD6">
                            <wp:extent cx="1821180" cy="1517650"/>
                            <wp:effectExtent l="0" t="0" r="0" b="0"/>
                            <wp:docPr id="1859169443" name="Picture 6" descr="A blue text with a yellow sta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59169443" name="Picture 6" descr="A blue text with a yellow star&#10;&#10;AI-generated content may be incorrect.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1180" cy="1517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440687" w14:textId="77777777" w:rsidR="008D4762" w:rsidRDefault="008D476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B265B77" w14:textId="77777777" w:rsidR="008D4762" w:rsidRPr="000B3557" w:rsidRDefault="008D4762">
      <w:pPr>
        <w:pStyle w:val="BodyText"/>
        <w:kinsoku w:val="0"/>
        <w:overflowPunct w:val="0"/>
        <w:rPr>
          <w:rFonts w:ascii="Roboto" w:hAnsi="Roboto" w:cs="Times New Roman"/>
          <w:sz w:val="54"/>
          <w:szCs w:val="54"/>
        </w:rPr>
      </w:pPr>
    </w:p>
    <w:p w14:paraId="498FB00F" w14:textId="0F922A89" w:rsidR="008D4762" w:rsidRPr="000B3557" w:rsidRDefault="008D4762">
      <w:pPr>
        <w:pStyle w:val="BodyText"/>
        <w:kinsoku w:val="0"/>
        <w:overflowPunct w:val="0"/>
        <w:rPr>
          <w:rFonts w:ascii="Roboto" w:hAnsi="Roboto" w:cs="Times New Roman"/>
          <w:sz w:val="54"/>
          <w:szCs w:val="54"/>
        </w:rPr>
      </w:pPr>
    </w:p>
    <w:p w14:paraId="28620266" w14:textId="77777777" w:rsidR="00CC6841" w:rsidRPr="000B3557" w:rsidRDefault="00CC6841">
      <w:pPr>
        <w:pStyle w:val="Title"/>
        <w:kinsoku w:val="0"/>
        <w:overflowPunct w:val="0"/>
        <w:rPr>
          <w:rFonts w:ascii="Roboto" w:hAnsi="Roboto"/>
          <w:color w:val="252525"/>
        </w:rPr>
      </w:pPr>
    </w:p>
    <w:p w14:paraId="5302B974" w14:textId="77777777" w:rsidR="00CC6841" w:rsidRPr="000B3557" w:rsidRDefault="00CC6841">
      <w:pPr>
        <w:pStyle w:val="Title"/>
        <w:kinsoku w:val="0"/>
        <w:overflowPunct w:val="0"/>
        <w:rPr>
          <w:rFonts w:ascii="Roboto" w:hAnsi="Roboto"/>
          <w:color w:val="252525"/>
        </w:rPr>
      </w:pPr>
      <w:r w:rsidRPr="000B3557">
        <w:rPr>
          <w:rFonts w:ascii="Roboto" w:hAnsi="Roboto"/>
          <w:color w:val="252525"/>
        </w:rPr>
        <w:t>QUIETER HOME PROGRAM</w:t>
      </w:r>
    </w:p>
    <w:p w14:paraId="2A916C09" w14:textId="77777777" w:rsidR="008D4762" w:rsidRPr="000B3557" w:rsidRDefault="00CC6841">
      <w:pPr>
        <w:pStyle w:val="Title"/>
        <w:kinsoku w:val="0"/>
        <w:overflowPunct w:val="0"/>
        <w:rPr>
          <w:rFonts w:ascii="Roboto" w:hAnsi="Roboto"/>
          <w:color w:val="252525"/>
          <w:spacing w:val="-2"/>
        </w:rPr>
      </w:pPr>
      <w:r w:rsidRPr="000B3557">
        <w:rPr>
          <w:rFonts w:ascii="Roboto" w:hAnsi="Roboto"/>
          <w:color w:val="252525"/>
        </w:rPr>
        <w:t xml:space="preserve">    </w:t>
      </w:r>
      <w:r w:rsidR="008D4762" w:rsidRPr="000B3557">
        <w:rPr>
          <w:rFonts w:ascii="Roboto" w:hAnsi="Roboto"/>
          <w:color w:val="252525"/>
        </w:rPr>
        <w:t>Information</w:t>
      </w:r>
      <w:r w:rsidR="008D4762" w:rsidRPr="000B3557">
        <w:rPr>
          <w:rFonts w:ascii="Roboto" w:hAnsi="Roboto"/>
          <w:color w:val="252525"/>
          <w:spacing w:val="-6"/>
        </w:rPr>
        <w:t xml:space="preserve"> </w:t>
      </w:r>
      <w:r w:rsidR="008D4762" w:rsidRPr="000B3557">
        <w:rPr>
          <w:rFonts w:ascii="Roboto" w:hAnsi="Roboto"/>
          <w:color w:val="252525"/>
        </w:rPr>
        <w:t>for</w:t>
      </w:r>
      <w:r w:rsidR="008D4762" w:rsidRPr="000B3557">
        <w:rPr>
          <w:rFonts w:ascii="Roboto" w:hAnsi="Roboto"/>
          <w:color w:val="252525"/>
          <w:spacing w:val="-6"/>
        </w:rPr>
        <w:t xml:space="preserve"> </w:t>
      </w:r>
      <w:r w:rsidR="008D4762" w:rsidRPr="000B3557">
        <w:rPr>
          <w:rFonts w:ascii="Roboto" w:hAnsi="Roboto"/>
          <w:color w:val="252525"/>
          <w:spacing w:val="-2"/>
        </w:rPr>
        <w:t>Realtors</w:t>
      </w:r>
    </w:p>
    <w:p w14:paraId="27EA6765" w14:textId="77777777" w:rsidR="008D4762" w:rsidRDefault="00EF7890" w:rsidP="00EF7890">
      <w:pPr>
        <w:pStyle w:val="Heading1"/>
        <w:kinsoku w:val="0"/>
        <w:overflowPunct w:val="0"/>
        <w:spacing w:before="303" w:line="211" w:lineRule="auto"/>
        <w:ind w:left="1130"/>
        <w:rPr>
          <w:rFonts w:ascii="Roboto" w:hAnsi="Roboto"/>
          <w:color w:val="252525"/>
        </w:rPr>
      </w:pPr>
      <w:r w:rsidRPr="000B3557">
        <w:rPr>
          <w:rFonts w:ascii="Roboto" w:hAnsi="Roboto"/>
          <w:color w:val="252525"/>
        </w:rPr>
        <w:t>About the Program</w:t>
      </w:r>
      <w:r w:rsidR="008D4762" w:rsidRPr="000B3557">
        <w:rPr>
          <w:rFonts w:ascii="Roboto" w:hAnsi="Roboto"/>
          <w:color w:val="252525"/>
        </w:rPr>
        <w:t>:</w:t>
      </w:r>
    </w:p>
    <w:p w14:paraId="43491A60" w14:textId="77777777" w:rsidR="000B3557" w:rsidRPr="000B3557" w:rsidRDefault="000B3557" w:rsidP="000B3557"/>
    <w:p w14:paraId="668D442A" w14:textId="77777777" w:rsidR="008D4762" w:rsidRPr="000B3557" w:rsidRDefault="00EF7890" w:rsidP="001E7229">
      <w:pPr>
        <w:pStyle w:val="BodyText"/>
        <w:kinsoku w:val="0"/>
        <w:overflowPunct w:val="0"/>
        <w:spacing w:before="1" w:line="252" w:lineRule="auto"/>
        <w:ind w:left="106"/>
        <w:rPr>
          <w:rFonts w:ascii="Roboto" w:hAnsi="Roboto"/>
          <w:color w:val="363636"/>
        </w:rPr>
      </w:pPr>
      <w:r w:rsidRPr="000B3557">
        <w:rPr>
          <w:rFonts w:ascii="Roboto" w:hAnsi="Roboto"/>
          <w:color w:val="363636"/>
        </w:rPr>
        <w:t>The Quieter Home Program (QHP) is the San Diego County Regional Airport Authority’s Residential Sound Insulation Program. It helps reduce aircraft noise inside homes near San Diego International Airport.</w:t>
      </w:r>
    </w:p>
    <w:p w14:paraId="547CDB1E" w14:textId="77777777" w:rsidR="00EF7890" w:rsidRDefault="00EF7890" w:rsidP="00EF7890">
      <w:pPr>
        <w:pStyle w:val="Heading1"/>
        <w:kinsoku w:val="0"/>
        <w:overflowPunct w:val="0"/>
        <w:spacing w:before="303" w:line="211" w:lineRule="auto"/>
        <w:ind w:left="1130"/>
        <w:rPr>
          <w:rFonts w:ascii="Roboto" w:hAnsi="Roboto"/>
          <w:color w:val="252525"/>
        </w:rPr>
      </w:pPr>
      <w:r w:rsidRPr="000B3557">
        <w:rPr>
          <w:rFonts w:ascii="Roboto" w:hAnsi="Roboto"/>
          <w:color w:val="252525"/>
        </w:rPr>
        <w:t>Program Goal:</w:t>
      </w:r>
    </w:p>
    <w:p w14:paraId="2F676CDB" w14:textId="77777777" w:rsidR="000B3557" w:rsidRPr="000B3557" w:rsidRDefault="000B3557" w:rsidP="000B3557"/>
    <w:p w14:paraId="54EF0243" w14:textId="77777777" w:rsidR="00EF7890" w:rsidRPr="000B3557" w:rsidRDefault="00EF7890" w:rsidP="00EF7890">
      <w:pPr>
        <w:pStyle w:val="BodyText"/>
        <w:kinsoku w:val="0"/>
        <w:overflowPunct w:val="0"/>
        <w:spacing w:before="1" w:line="252" w:lineRule="auto"/>
        <w:ind w:left="106"/>
        <w:rPr>
          <w:rFonts w:ascii="Roboto" w:hAnsi="Roboto"/>
          <w:color w:val="363636"/>
        </w:rPr>
      </w:pPr>
      <w:r w:rsidRPr="000B3557">
        <w:rPr>
          <w:rFonts w:ascii="Roboto" w:hAnsi="Roboto"/>
          <w:color w:val="363636"/>
        </w:rPr>
        <w:t>Reduce interior noise by at least 5 decibels (dB) through sound insulation treatments.</w:t>
      </w:r>
    </w:p>
    <w:p w14:paraId="7036A18C" w14:textId="77777777" w:rsidR="00EF7890" w:rsidRDefault="00EF7890" w:rsidP="00EF7890">
      <w:pPr>
        <w:pStyle w:val="Heading1"/>
        <w:kinsoku w:val="0"/>
        <w:overflowPunct w:val="0"/>
        <w:spacing w:before="303" w:line="211" w:lineRule="auto"/>
        <w:ind w:left="1130"/>
        <w:rPr>
          <w:rFonts w:ascii="Roboto" w:hAnsi="Roboto"/>
          <w:color w:val="252525"/>
        </w:rPr>
      </w:pPr>
      <w:r w:rsidRPr="000B3557">
        <w:rPr>
          <w:rFonts w:ascii="Roboto" w:hAnsi="Roboto"/>
          <w:color w:val="252525"/>
        </w:rPr>
        <w:t>What we Provide:</w:t>
      </w:r>
    </w:p>
    <w:p w14:paraId="662DC672" w14:textId="77777777" w:rsidR="000B3557" w:rsidRPr="000B3557" w:rsidRDefault="000B3557" w:rsidP="000B3557"/>
    <w:p w14:paraId="7AE0768F" w14:textId="77777777" w:rsidR="00EF7890" w:rsidRPr="000B3557" w:rsidRDefault="00EF7890" w:rsidP="00EF7890">
      <w:pPr>
        <w:pStyle w:val="BodyText"/>
        <w:numPr>
          <w:ilvl w:val="0"/>
          <w:numId w:val="9"/>
        </w:numPr>
        <w:kinsoku w:val="0"/>
        <w:overflowPunct w:val="0"/>
        <w:spacing w:before="1" w:line="252" w:lineRule="auto"/>
        <w:rPr>
          <w:rFonts w:ascii="Roboto" w:hAnsi="Roboto"/>
          <w:color w:val="363636"/>
        </w:rPr>
      </w:pPr>
      <w:r w:rsidRPr="000B3557">
        <w:rPr>
          <w:rFonts w:ascii="Roboto" w:hAnsi="Roboto"/>
          <w:color w:val="363636"/>
        </w:rPr>
        <w:t>Retrofit exterior doors</w:t>
      </w:r>
    </w:p>
    <w:p w14:paraId="10315226" w14:textId="77777777" w:rsidR="00EF7890" w:rsidRPr="000B3557" w:rsidRDefault="00EF7890" w:rsidP="00EF7890">
      <w:pPr>
        <w:pStyle w:val="BodyText"/>
        <w:numPr>
          <w:ilvl w:val="0"/>
          <w:numId w:val="9"/>
        </w:numPr>
        <w:kinsoku w:val="0"/>
        <w:overflowPunct w:val="0"/>
        <w:spacing w:before="1" w:line="252" w:lineRule="auto"/>
        <w:rPr>
          <w:rFonts w:ascii="Roboto" w:hAnsi="Roboto"/>
          <w:color w:val="363636"/>
        </w:rPr>
      </w:pPr>
      <w:r w:rsidRPr="000B3557">
        <w:rPr>
          <w:rFonts w:ascii="Roboto" w:hAnsi="Roboto"/>
          <w:color w:val="363636"/>
        </w:rPr>
        <w:t>Retrofit windows</w:t>
      </w:r>
    </w:p>
    <w:p w14:paraId="4F293B91" w14:textId="23DD7455" w:rsidR="00EF7890" w:rsidRPr="000B3557" w:rsidRDefault="00F43085" w:rsidP="00EF7890">
      <w:pPr>
        <w:pStyle w:val="BodyText"/>
        <w:numPr>
          <w:ilvl w:val="0"/>
          <w:numId w:val="9"/>
        </w:numPr>
        <w:kinsoku w:val="0"/>
        <w:overflowPunct w:val="0"/>
        <w:spacing w:before="1" w:line="252" w:lineRule="auto"/>
        <w:rPr>
          <w:rFonts w:ascii="Roboto" w:hAnsi="Roboto"/>
          <w:color w:val="363636"/>
        </w:rPr>
      </w:pPr>
      <w:r>
        <w:rPr>
          <w:rFonts w:ascii="Roboto" w:hAnsi="Roboto"/>
          <w:color w:val="363636"/>
        </w:rPr>
        <w:t>V</w:t>
      </w:r>
      <w:r w:rsidR="00EF7890" w:rsidRPr="000B3557">
        <w:rPr>
          <w:rFonts w:ascii="Roboto" w:hAnsi="Roboto"/>
          <w:color w:val="363636"/>
        </w:rPr>
        <w:t>entilation or air conditioning systems</w:t>
      </w:r>
    </w:p>
    <w:p w14:paraId="7BDF199E" w14:textId="77777777" w:rsidR="000E00C6" w:rsidRDefault="00EF7890" w:rsidP="00EF7890">
      <w:pPr>
        <w:pStyle w:val="Heading1"/>
        <w:kinsoku w:val="0"/>
        <w:overflowPunct w:val="0"/>
        <w:spacing w:before="303" w:line="211" w:lineRule="auto"/>
        <w:ind w:left="1130"/>
        <w:rPr>
          <w:rFonts w:ascii="Roboto" w:hAnsi="Roboto"/>
          <w:color w:val="252525"/>
        </w:rPr>
      </w:pPr>
      <w:r w:rsidRPr="000B3557">
        <w:rPr>
          <w:rFonts w:ascii="Roboto" w:hAnsi="Roboto"/>
          <w:color w:val="252525"/>
        </w:rPr>
        <w:t>Eligibility:</w:t>
      </w:r>
    </w:p>
    <w:p w14:paraId="26832D4B" w14:textId="77777777" w:rsidR="000B3557" w:rsidRPr="000B3557" w:rsidRDefault="000B3557" w:rsidP="000B3557"/>
    <w:p w14:paraId="38E6AA79" w14:textId="77777777" w:rsidR="00EF7890" w:rsidRPr="000B3557" w:rsidRDefault="00EF7890" w:rsidP="00EF7890">
      <w:pPr>
        <w:pStyle w:val="BodyText"/>
        <w:numPr>
          <w:ilvl w:val="0"/>
          <w:numId w:val="9"/>
        </w:numPr>
        <w:kinsoku w:val="0"/>
        <w:overflowPunct w:val="0"/>
        <w:spacing w:before="1" w:line="252" w:lineRule="auto"/>
        <w:rPr>
          <w:rFonts w:ascii="Roboto" w:hAnsi="Roboto"/>
          <w:color w:val="363636"/>
        </w:rPr>
      </w:pPr>
      <w:r w:rsidRPr="000B3557">
        <w:rPr>
          <w:rFonts w:ascii="Roboto" w:hAnsi="Roboto"/>
          <w:color w:val="363636"/>
        </w:rPr>
        <w:t>Residentially zoned property within the 65 dB CNEL contour</w:t>
      </w:r>
    </w:p>
    <w:p w14:paraId="0426C957" w14:textId="77777777" w:rsidR="00EF7890" w:rsidRPr="000B3557" w:rsidRDefault="00EF7890" w:rsidP="00EF7890">
      <w:pPr>
        <w:pStyle w:val="BodyText"/>
        <w:numPr>
          <w:ilvl w:val="0"/>
          <w:numId w:val="9"/>
        </w:numPr>
        <w:kinsoku w:val="0"/>
        <w:overflowPunct w:val="0"/>
        <w:spacing w:before="1" w:line="252" w:lineRule="auto"/>
        <w:rPr>
          <w:rFonts w:ascii="Roboto" w:hAnsi="Roboto"/>
          <w:color w:val="363636"/>
        </w:rPr>
      </w:pPr>
      <w:r w:rsidRPr="000B3557">
        <w:rPr>
          <w:rFonts w:ascii="Roboto" w:hAnsi="Roboto"/>
          <w:color w:val="363636"/>
        </w:rPr>
        <w:t>Habitable areas with average interior noise ≥ 45 dB (windows/doors closed)</w:t>
      </w:r>
    </w:p>
    <w:p w14:paraId="5F06B8DD" w14:textId="77777777" w:rsidR="00EF7890" w:rsidRPr="000B3557" w:rsidRDefault="00EF7890" w:rsidP="00EF7890">
      <w:pPr>
        <w:ind w:left="360"/>
        <w:rPr>
          <w:rFonts w:ascii="Roboto" w:hAnsi="Roboto"/>
        </w:rPr>
      </w:pPr>
    </w:p>
    <w:p w14:paraId="1FEEE136" w14:textId="77777777" w:rsidR="00EF7890" w:rsidRDefault="00EF7890" w:rsidP="000B3557">
      <w:pPr>
        <w:pStyle w:val="Heading1"/>
        <w:kinsoku w:val="0"/>
        <w:overflowPunct w:val="0"/>
        <w:spacing w:before="303" w:line="211" w:lineRule="auto"/>
        <w:ind w:left="1130"/>
        <w:rPr>
          <w:rFonts w:ascii="Roboto" w:hAnsi="Roboto"/>
          <w:color w:val="252525"/>
        </w:rPr>
      </w:pPr>
      <w:r w:rsidRPr="000B3557">
        <w:rPr>
          <w:rFonts w:ascii="Roboto" w:hAnsi="Roboto"/>
          <w:color w:val="252525"/>
        </w:rPr>
        <w:t>Eligible communities:</w:t>
      </w:r>
    </w:p>
    <w:p w14:paraId="6BBCDE7D" w14:textId="77777777" w:rsidR="000B3557" w:rsidRPr="000B3557" w:rsidRDefault="000B3557" w:rsidP="000B3557"/>
    <w:p w14:paraId="2A428FD0" w14:textId="77777777" w:rsidR="00EF7890" w:rsidRPr="000B3557" w:rsidRDefault="00EF7890" w:rsidP="00EF7890">
      <w:pPr>
        <w:pStyle w:val="ListBullet2"/>
        <w:tabs>
          <w:tab w:val="num" w:pos="360"/>
        </w:tabs>
        <w:ind w:left="360" w:hanging="360"/>
        <w:rPr>
          <w:rFonts w:ascii="Roboto" w:hAnsi="Roboto"/>
        </w:rPr>
      </w:pPr>
      <w:r w:rsidRPr="000B3557">
        <w:rPr>
          <w:rFonts w:ascii="Roboto" w:hAnsi="Roboto"/>
        </w:rPr>
        <w:t>Loma Portal / Ocean Beach</w:t>
      </w:r>
    </w:p>
    <w:p w14:paraId="5693E512" w14:textId="77777777" w:rsidR="00EF7890" w:rsidRPr="000B3557" w:rsidRDefault="00EF7890" w:rsidP="00EF7890">
      <w:pPr>
        <w:pStyle w:val="ListBullet2"/>
        <w:tabs>
          <w:tab w:val="num" w:pos="360"/>
        </w:tabs>
        <w:ind w:left="360" w:hanging="360"/>
        <w:rPr>
          <w:rFonts w:ascii="Roboto" w:hAnsi="Roboto"/>
        </w:rPr>
      </w:pPr>
      <w:r w:rsidRPr="000B3557">
        <w:rPr>
          <w:rFonts w:ascii="Roboto" w:hAnsi="Roboto"/>
        </w:rPr>
        <w:t>Bankers Hill / Middletown</w:t>
      </w:r>
    </w:p>
    <w:p w14:paraId="02C7BA76" w14:textId="77777777" w:rsidR="00EF7890" w:rsidRPr="000B3557" w:rsidRDefault="00EF7890" w:rsidP="00EF7890">
      <w:pPr>
        <w:pStyle w:val="ListBullet2"/>
        <w:tabs>
          <w:tab w:val="num" w:pos="360"/>
        </w:tabs>
        <w:ind w:left="360" w:hanging="360"/>
        <w:rPr>
          <w:rFonts w:ascii="Roboto" w:hAnsi="Roboto"/>
        </w:rPr>
      </w:pPr>
      <w:r w:rsidRPr="000B3557">
        <w:rPr>
          <w:rFonts w:ascii="Roboto" w:hAnsi="Roboto"/>
        </w:rPr>
        <w:t>Golden Hill / South Park</w:t>
      </w:r>
    </w:p>
    <w:p w14:paraId="4348E8F4" w14:textId="77777777" w:rsidR="00EF7890" w:rsidRPr="000B3557" w:rsidRDefault="00EF7890" w:rsidP="00EF7890">
      <w:pPr>
        <w:pStyle w:val="ListBullet2"/>
        <w:numPr>
          <w:ilvl w:val="0"/>
          <w:numId w:val="0"/>
        </w:numPr>
        <w:ind w:left="720"/>
        <w:rPr>
          <w:rFonts w:ascii="Roboto" w:hAnsi="Roboto"/>
        </w:rPr>
      </w:pPr>
    </w:p>
    <w:p w14:paraId="5F1DB94D" w14:textId="77777777" w:rsidR="00EF7890" w:rsidRPr="000B3557" w:rsidRDefault="00EF7890" w:rsidP="00EF7890">
      <w:pPr>
        <w:rPr>
          <w:rFonts w:ascii="Roboto" w:hAnsi="Roboto"/>
        </w:rPr>
      </w:pPr>
      <w:r w:rsidRPr="000B3557">
        <w:rPr>
          <w:rFonts w:ascii="Roboto" w:hAnsi="Roboto"/>
        </w:rPr>
        <w:t>Check eligibility on our Program Boundary Map:</w:t>
      </w:r>
    </w:p>
    <w:p w14:paraId="38299ACC" w14:textId="47B0631C" w:rsidR="00EF7890" w:rsidRPr="000B3557" w:rsidRDefault="00EF7890" w:rsidP="00EF7890">
      <w:pPr>
        <w:rPr>
          <w:rFonts w:ascii="Roboto" w:hAnsi="Roboto"/>
        </w:rPr>
      </w:pPr>
      <w:hyperlink r:id="rId6" w:history="1">
        <w:r w:rsidRPr="000B3557">
          <w:rPr>
            <w:rStyle w:val="Hyperlink"/>
            <w:rFonts w:ascii="Roboto" w:hAnsi="Roboto" w:cs="Open Sans"/>
          </w:rPr>
          <w:t>www.san.org/Airport-Noise/Quieter-Home-Program</w:t>
        </w:r>
      </w:hyperlink>
      <w:bookmarkStart w:id="0" w:name="_Hlk218060391"/>
    </w:p>
    <w:p w14:paraId="2F244EE4" w14:textId="77777777" w:rsidR="00EF7890" w:rsidRPr="000B3557" w:rsidRDefault="00EF7890" w:rsidP="00EF7890">
      <w:pPr>
        <w:rPr>
          <w:rFonts w:ascii="Roboto" w:hAnsi="Roboto"/>
        </w:rPr>
      </w:pPr>
    </w:p>
    <w:p w14:paraId="3F5D2C20" w14:textId="5BF90C70" w:rsidR="00EF7890" w:rsidRDefault="00EF7890" w:rsidP="000B3557">
      <w:pPr>
        <w:pStyle w:val="Heading1"/>
        <w:kinsoku w:val="0"/>
        <w:overflowPunct w:val="0"/>
        <w:spacing w:before="303" w:line="211" w:lineRule="auto"/>
        <w:ind w:left="0" w:firstLine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Historic Evaluation:</w:t>
      </w:r>
      <w:bookmarkEnd w:id="0"/>
    </w:p>
    <w:p w14:paraId="74729D91" w14:textId="77777777" w:rsidR="00EF7890" w:rsidRDefault="00EF7890" w:rsidP="00EF7890">
      <w:pPr>
        <w:pStyle w:val="BodyText"/>
        <w:kinsoku w:val="0"/>
        <w:overflowPunct w:val="0"/>
        <w:spacing w:before="1" w:line="252" w:lineRule="auto"/>
        <w:ind w:left="106"/>
        <w:rPr>
          <w:rFonts w:ascii="Roboto" w:hAnsi="Roboto"/>
          <w:color w:val="000000"/>
        </w:rPr>
      </w:pPr>
    </w:p>
    <w:p w14:paraId="7EBB5CC3" w14:textId="77777777" w:rsidR="000B3557" w:rsidRDefault="00EF7890" w:rsidP="00EF7890">
      <w:pPr>
        <w:pStyle w:val="BodyText"/>
        <w:kinsoku w:val="0"/>
        <w:overflowPunct w:val="0"/>
        <w:spacing w:before="1" w:line="252" w:lineRule="auto"/>
        <w:ind w:left="106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 xml:space="preserve">Each home is evaluated for historical significance and classified as Historic or Non-Historic for </w:t>
      </w:r>
    </w:p>
    <w:p w14:paraId="6C13AAA0" w14:textId="2FBCF98F" w:rsidR="008D4762" w:rsidRDefault="00EF7890" w:rsidP="00EF7890">
      <w:pPr>
        <w:pStyle w:val="BodyText"/>
        <w:kinsoku w:val="0"/>
        <w:overflowPunct w:val="0"/>
        <w:spacing w:before="1" w:line="252" w:lineRule="auto"/>
        <w:ind w:left="106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Program purposes only.</w:t>
      </w:r>
    </w:p>
    <w:p w14:paraId="4985AC24" w14:textId="10D7EFBB" w:rsidR="008D4762" w:rsidRDefault="00B048B8">
      <w:pPr>
        <w:pStyle w:val="BodyText"/>
        <w:kinsoku w:val="0"/>
        <w:overflowPunct w:val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4" behindDoc="0" locked="0" layoutInCell="0" allowOverlap="1" wp14:anchorId="1C8A2643">
            <wp:simplePos x="0" y="0"/>
            <wp:positionH relativeFrom="page">
              <wp:posOffset>4457065</wp:posOffset>
            </wp:positionH>
            <wp:positionV relativeFrom="page">
              <wp:posOffset>1489075</wp:posOffset>
            </wp:positionV>
            <wp:extent cx="2333625" cy="1750060"/>
            <wp:effectExtent l="0" t="0" r="0" b="0"/>
            <wp:wrapNone/>
            <wp:docPr id="4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9D033" w14:textId="437C410A" w:rsidR="008D4762" w:rsidRDefault="008D4762">
      <w:pPr>
        <w:pStyle w:val="BodyText"/>
        <w:kinsoku w:val="0"/>
        <w:overflowPunct w:val="0"/>
        <w:rPr>
          <w:color w:val="000000"/>
          <w:sz w:val="28"/>
          <w:szCs w:val="28"/>
        </w:rPr>
      </w:pPr>
    </w:p>
    <w:p w14:paraId="6724F650" w14:textId="2A36A914" w:rsidR="008D4762" w:rsidRDefault="008D4762">
      <w:pPr>
        <w:pStyle w:val="BodyText"/>
        <w:kinsoku w:val="0"/>
        <w:overflowPunct w:val="0"/>
        <w:rPr>
          <w:color w:val="000000"/>
          <w:sz w:val="28"/>
          <w:szCs w:val="28"/>
        </w:rPr>
      </w:pPr>
    </w:p>
    <w:p w14:paraId="100A4756" w14:textId="77777777" w:rsidR="008D4762" w:rsidRDefault="008D4762">
      <w:pPr>
        <w:pStyle w:val="BodyText"/>
        <w:kinsoku w:val="0"/>
        <w:overflowPunct w:val="0"/>
        <w:rPr>
          <w:color w:val="000000"/>
          <w:sz w:val="28"/>
          <w:szCs w:val="28"/>
        </w:rPr>
      </w:pPr>
    </w:p>
    <w:p w14:paraId="755F73C6" w14:textId="77777777" w:rsidR="008D4762" w:rsidRDefault="008D4762">
      <w:pPr>
        <w:pStyle w:val="BodyText"/>
        <w:kinsoku w:val="0"/>
        <w:overflowPunct w:val="0"/>
        <w:rPr>
          <w:color w:val="000000"/>
          <w:sz w:val="28"/>
          <w:szCs w:val="28"/>
        </w:rPr>
      </w:pPr>
    </w:p>
    <w:p w14:paraId="69E96259" w14:textId="77777777" w:rsidR="008D4762" w:rsidRDefault="008D4762">
      <w:pPr>
        <w:pStyle w:val="BodyText"/>
        <w:kinsoku w:val="0"/>
        <w:overflowPunct w:val="0"/>
        <w:rPr>
          <w:color w:val="000000"/>
          <w:sz w:val="28"/>
          <w:szCs w:val="28"/>
        </w:rPr>
      </w:pPr>
    </w:p>
    <w:p w14:paraId="396ECE11" w14:textId="77777777" w:rsidR="008D4762" w:rsidRDefault="008D4762">
      <w:pPr>
        <w:pStyle w:val="BodyText"/>
        <w:kinsoku w:val="0"/>
        <w:overflowPunct w:val="0"/>
        <w:spacing w:before="2"/>
        <w:rPr>
          <w:color w:val="000000"/>
          <w:sz w:val="26"/>
          <w:szCs w:val="26"/>
        </w:rPr>
      </w:pPr>
    </w:p>
    <w:p w14:paraId="6AE444EE" w14:textId="26830E8D" w:rsidR="00EF7890" w:rsidRDefault="00EF7890">
      <w:pPr>
        <w:pStyle w:val="BodyText"/>
        <w:kinsoku w:val="0"/>
        <w:overflowPunct w:val="0"/>
        <w:spacing w:line="225" w:lineRule="auto"/>
        <w:ind w:left="215" w:right="331" w:hanging="19"/>
        <w:jc w:val="center"/>
        <w:rPr>
          <w:rFonts w:ascii="Roboto" w:hAnsi="Roboto"/>
          <w:color w:val="000000"/>
          <w:sz w:val="32"/>
          <w:szCs w:val="32"/>
        </w:rPr>
      </w:pPr>
    </w:p>
    <w:p w14:paraId="610DD914" w14:textId="116B4BA2" w:rsidR="00EF7890" w:rsidRDefault="00EF7890" w:rsidP="00EF7890">
      <w:pPr>
        <w:pStyle w:val="Heading1"/>
        <w:kinsoku w:val="0"/>
        <w:overflowPunct w:val="0"/>
        <w:spacing w:before="303" w:line="211" w:lineRule="auto"/>
        <w:ind w:left="113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Key Facts:</w:t>
      </w:r>
    </w:p>
    <w:p w14:paraId="29E37C80" w14:textId="77777777" w:rsidR="000B3557" w:rsidRPr="000B3557" w:rsidRDefault="000B3557" w:rsidP="000B3557"/>
    <w:p w14:paraId="6B4DAFAD" w14:textId="77777777" w:rsidR="00EF7890" w:rsidRDefault="00EF7890" w:rsidP="00EF7890">
      <w:pPr>
        <w:pStyle w:val="BodyText"/>
        <w:numPr>
          <w:ilvl w:val="0"/>
          <w:numId w:val="10"/>
        </w:numPr>
        <w:kinsoku w:val="0"/>
        <w:overflowPunct w:val="0"/>
        <w:spacing w:before="1" w:line="252" w:lineRule="auto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Over 6,000 homes treated</w:t>
      </w:r>
    </w:p>
    <w:p w14:paraId="1E5970C4" w14:textId="77777777" w:rsidR="00EF7890" w:rsidRDefault="00EF7890" w:rsidP="00EF7890">
      <w:pPr>
        <w:pStyle w:val="BodyText"/>
        <w:numPr>
          <w:ilvl w:val="0"/>
          <w:numId w:val="10"/>
        </w:numPr>
        <w:kinsoku w:val="0"/>
        <w:overflowPunct w:val="0"/>
        <w:spacing w:before="1" w:line="252" w:lineRule="auto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Priority: loudest areas, then longest ownership</w:t>
      </w:r>
    </w:p>
    <w:p w14:paraId="6847DEDA" w14:textId="77777777" w:rsidR="00EF7890" w:rsidRDefault="00EF7890" w:rsidP="00EF7890">
      <w:pPr>
        <w:pStyle w:val="BodyText"/>
        <w:numPr>
          <w:ilvl w:val="0"/>
          <w:numId w:val="10"/>
        </w:numPr>
        <w:kinsoku w:val="0"/>
        <w:overflowPunct w:val="0"/>
        <w:spacing w:before="1" w:line="252" w:lineRule="auto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If sold, new owner inherits waiting list position (must apply)</w:t>
      </w:r>
    </w:p>
    <w:p w14:paraId="283D2E42" w14:textId="77777777" w:rsidR="00EF7890" w:rsidRDefault="00EF7890" w:rsidP="00EF7890">
      <w:pPr>
        <w:pStyle w:val="BodyText"/>
        <w:numPr>
          <w:ilvl w:val="0"/>
          <w:numId w:val="10"/>
        </w:numPr>
        <w:kinsoku w:val="0"/>
        <w:overflowPunct w:val="0"/>
        <w:spacing w:before="1" w:line="252" w:lineRule="auto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Wait times can be several years</w:t>
      </w:r>
    </w:p>
    <w:p w14:paraId="4E246461" w14:textId="77777777" w:rsidR="00EF7890" w:rsidRDefault="00EF7890" w:rsidP="00EF7890">
      <w:pPr>
        <w:ind w:left="360"/>
        <w:rPr>
          <w:rFonts w:ascii="Roboto" w:hAnsi="Roboto"/>
          <w:color w:val="000000"/>
        </w:rPr>
      </w:pPr>
    </w:p>
    <w:p w14:paraId="652BC53D" w14:textId="77777777" w:rsidR="00EF7890" w:rsidRDefault="00EF7890" w:rsidP="00EF7890">
      <w:pPr>
        <w:ind w:left="36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Once in a construction group:</w:t>
      </w:r>
    </w:p>
    <w:p w14:paraId="5B3A937E" w14:textId="77777777" w:rsidR="00EF7890" w:rsidRDefault="00EF7890" w:rsidP="00EF7890">
      <w:pPr>
        <w:pStyle w:val="BodyText"/>
        <w:numPr>
          <w:ilvl w:val="0"/>
          <w:numId w:val="10"/>
        </w:numPr>
        <w:kinsoku w:val="0"/>
        <w:overflowPunct w:val="0"/>
        <w:spacing w:before="1" w:line="252" w:lineRule="auto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8 mandatory meetings</w:t>
      </w:r>
    </w:p>
    <w:p w14:paraId="71393CE9" w14:textId="77777777" w:rsidR="00EF7890" w:rsidRDefault="00EF7890" w:rsidP="00EF7890">
      <w:pPr>
        <w:pStyle w:val="BodyText"/>
        <w:numPr>
          <w:ilvl w:val="0"/>
          <w:numId w:val="10"/>
        </w:numPr>
        <w:kinsoku w:val="0"/>
        <w:overflowPunct w:val="0"/>
        <w:spacing w:before="1" w:line="252" w:lineRule="auto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1–2 years for planning</w:t>
      </w:r>
    </w:p>
    <w:p w14:paraId="6BD47048" w14:textId="2090EC6E" w:rsidR="00EF7890" w:rsidRDefault="00EF7890" w:rsidP="000B3557">
      <w:pPr>
        <w:pStyle w:val="BodyText"/>
        <w:kinsoku w:val="0"/>
        <w:overflowPunct w:val="0"/>
        <w:spacing w:before="1" w:line="252" w:lineRule="auto"/>
        <w:rPr>
          <w:color w:val="000000"/>
        </w:rPr>
      </w:pPr>
      <w:r>
        <w:rPr>
          <w:rFonts w:ascii="Roboto" w:hAnsi="Roboto"/>
          <w:color w:val="000000"/>
        </w:rPr>
        <w:t>15–30 business days for construction</w:t>
      </w:r>
    </w:p>
    <w:p w14:paraId="4FE46437" w14:textId="747E7204" w:rsidR="00EF7890" w:rsidRDefault="00EF7890" w:rsidP="00EF7890">
      <w:pPr>
        <w:pStyle w:val="Heading1"/>
        <w:kinsoku w:val="0"/>
        <w:overflowPunct w:val="0"/>
        <w:spacing w:line="206" w:lineRule="auto"/>
        <w:ind w:right="742" w:firstLine="0"/>
        <w:rPr>
          <w:color w:val="000000"/>
        </w:rPr>
      </w:pPr>
    </w:p>
    <w:p w14:paraId="07E5835A" w14:textId="77777777" w:rsidR="00EF7890" w:rsidRDefault="00EF7890" w:rsidP="00EF7890">
      <w:pPr>
        <w:pStyle w:val="Heading1"/>
        <w:kinsoku w:val="0"/>
        <w:overflowPunct w:val="0"/>
        <w:spacing w:line="206" w:lineRule="auto"/>
        <w:ind w:right="742" w:firstLine="0"/>
        <w:rPr>
          <w:color w:val="000000"/>
        </w:rPr>
      </w:pPr>
    </w:p>
    <w:p w14:paraId="02FDD23B" w14:textId="5F09B15B" w:rsidR="000B3557" w:rsidRDefault="00B048B8" w:rsidP="000B3557">
      <w:pPr>
        <w:pStyle w:val="Heading1"/>
        <w:kinsoku w:val="0"/>
        <w:overflowPunct w:val="0"/>
        <w:spacing w:line="206" w:lineRule="auto"/>
        <w:ind w:right="742" w:firstLine="0"/>
        <w:jc w:val="center"/>
      </w:pPr>
      <w:r>
        <w:rPr>
          <w:rFonts w:ascii="Roboto" w:hAnsi="Roboto" w:cs="Times New Roman"/>
          <w:noProof/>
          <w:sz w:val="54"/>
          <w:szCs w:val="54"/>
        </w:rPr>
        <w:drawing>
          <wp:inline distT="0" distB="0" distL="0" distR="0" wp14:anchorId="6C8D220B">
            <wp:extent cx="2184400" cy="2667000"/>
            <wp:effectExtent l="0" t="0" r="0" b="0"/>
            <wp:docPr id="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ADD20" w14:textId="77777777" w:rsidR="000B3557" w:rsidRDefault="000B3557" w:rsidP="000B3557">
      <w:pPr>
        <w:pStyle w:val="Heading1"/>
        <w:kinsoku w:val="0"/>
        <w:overflowPunct w:val="0"/>
        <w:spacing w:line="206" w:lineRule="auto"/>
        <w:ind w:left="0" w:right="742" w:firstLine="0"/>
      </w:pPr>
    </w:p>
    <w:p w14:paraId="2053BA8C" w14:textId="67CD97EA" w:rsidR="000B3557" w:rsidRPr="000B3557" w:rsidRDefault="000B3557" w:rsidP="000B3557">
      <w:pPr>
        <w:pStyle w:val="Heading1"/>
        <w:kinsoku w:val="0"/>
        <w:overflowPunct w:val="0"/>
        <w:spacing w:line="206" w:lineRule="auto"/>
        <w:ind w:right="742" w:firstLine="0"/>
        <w:jc w:val="center"/>
        <w:rPr>
          <w:color w:val="FFFFFF"/>
        </w:rPr>
      </w:pPr>
      <w:r>
        <w:t xml:space="preserve">Learn more and Apply: </w:t>
      </w:r>
      <w:hyperlink r:id="rId9" w:history="1">
        <w:r w:rsidRPr="00870FDE">
          <w:rPr>
            <w:rStyle w:val="Hyperlink"/>
            <w:rFonts w:cs="Open Sans"/>
          </w:rPr>
          <w:t xml:space="preserve">www.san.org/Airport- </w:t>
        </w:r>
        <w:r w:rsidRPr="00870FDE">
          <w:rPr>
            <w:rStyle w:val="Hyperlink"/>
            <w:rFonts w:cs="Open Sans"/>
            <w:spacing w:val="-2"/>
          </w:rPr>
          <w:t>Noise/Quieter-Home-</w:t>
        </w:r>
        <w:r w:rsidRPr="00870FDE">
          <w:rPr>
            <w:rStyle w:val="Hyperlink"/>
            <w:rFonts w:ascii="Trebuchet MS" w:hAnsi="Trebuchet MS" w:cs="Trebuchet MS"/>
            <w:spacing w:val="-2"/>
          </w:rPr>
          <w:t>Program</w:t>
        </w:r>
      </w:hyperlink>
    </w:p>
    <w:p w14:paraId="0AECC05B" w14:textId="3691CB31" w:rsidR="00EF7890" w:rsidRDefault="00B048B8" w:rsidP="00EF7890">
      <w:pPr>
        <w:pStyle w:val="Heading1"/>
        <w:kinsoku w:val="0"/>
        <w:overflowPunct w:val="0"/>
        <w:spacing w:line="206" w:lineRule="auto"/>
        <w:ind w:right="742" w:firstLine="0"/>
        <w:rPr>
          <w:color w:val="000000"/>
        </w:rPr>
      </w:pPr>
      <w:r>
        <w:rPr>
          <w:noProof/>
        </w:rPr>
        <w:drawing>
          <wp:anchor distT="0" distB="0" distL="114300" distR="114300" simplePos="0" relativeHeight="3" behindDoc="0" locked="0" layoutInCell="1" allowOverlap="1" wp14:anchorId="437D24DA">
            <wp:simplePos x="0" y="0"/>
            <wp:positionH relativeFrom="margin">
              <wp:posOffset>5251450</wp:posOffset>
            </wp:positionH>
            <wp:positionV relativeFrom="margin">
              <wp:posOffset>8699500</wp:posOffset>
            </wp:positionV>
            <wp:extent cx="671830" cy="682625"/>
            <wp:effectExtent l="0" t="0" r="0" b="0"/>
            <wp:wrapSquare wrapText="bothSides"/>
            <wp:docPr id="7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C206D" w14:textId="77777777" w:rsidR="00EF7890" w:rsidRDefault="00EF7890" w:rsidP="00EF7890">
      <w:pPr>
        <w:pStyle w:val="Heading1"/>
        <w:kinsoku w:val="0"/>
        <w:overflowPunct w:val="0"/>
        <w:spacing w:line="206" w:lineRule="auto"/>
        <w:ind w:right="742" w:firstLine="0"/>
        <w:rPr>
          <w:color w:val="000000"/>
        </w:rPr>
      </w:pPr>
    </w:p>
    <w:p w14:paraId="7B94C65E" w14:textId="77777777" w:rsidR="00EF7890" w:rsidRDefault="00EF7890" w:rsidP="00EF7890">
      <w:pPr>
        <w:pStyle w:val="Heading1"/>
        <w:kinsoku w:val="0"/>
        <w:overflowPunct w:val="0"/>
        <w:spacing w:line="206" w:lineRule="auto"/>
        <w:ind w:right="742" w:firstLine="0"/>
        <w:rPr>
          <w:color w:val="000000"/>
        </w:rPr>
      </w:pPr>
    </w:p>
    <w:p w14:paraId="192B83D5" w14:textId="7A6328C8" w:rsidR="002E6D40" w:rsidRDefault="002E6D40" w:rsidP="000B3557">
      <w:pPr>
        <w:pStyle w:val="BodyText"/>
        <w:kinsoku w:val="0"/>
        <w:overflowPunct w:val="0"/>
        <w:spacing w:line="252" w:lineRule="auto"/>
        <w:rPr>
          <w:color w:val="FFFFFF"/>
          <w:spacing w:val="-2"/>
        </w:rPr>
      </w:pPr>
    </w:p>
    <w:sectPr w:rsidR="002E6D40" w:rsidSect="000B3557">
      <w:type w:val="continuous"/>
      <w:pgSz w:w="12240" w:h="15840" w:code="1"/>
      <w:pgMar w:top="760" w:right="540" w:bottom="280" w:left="400" w:header="720" w:footer="720" w:gutter="0"/>
      <w:cols w:num="2" w:space="720" w:equalWidth="0">
        <w:col w:w="5840" w:space="348"/>
        <w:col w:w="5112"/>
      </w:cols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FFFFFFFF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FFFFFFFF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402"/>
    <w:multiLevelType w:val="multilevel"/>
    <w:tmpl w:val="FFFFFFFF"/>
    <w:lvl w:ilvl="0">
      <w:numFmt w:val="bullet"/>
      <w:lvlText w:val=""/>
      <w:lvlJc w:val="left"/>
      <w:pPr>
        <w:ind w:left="588" w:hanging="282"/>
      </w:pPr>
      <w:rPr>
        <w:rFonts w:ascii="Symbol" w:hAnsi="Symbol"/>
        <w:b w:val="0"/>
        <w:i w:val="0"/>
        <w:color w:val="363636"/>
        <w:w w:val="100"/>
        <w:sz w:val="21"/>
      </w:rPr>
    </w:lvl>
    <w:lvl w:ilvl="1">
      <w:numFmt w:val="bullet"/>
      <w:lvlText w:val="•"/>
      <w:lvlJc w:val="left"/>
      <w:pPr>
        <w:ind w:left="1105" w:hanging="282"/>
      </w:pPr>
    </w:lvl>
    <w:lvl w:ilvl="2">
      <w:numFmt w:val="bullet"/>
      <w:lvlText w:val="•"/>
      <w:lvlJc w:val="left"/>
      <w:pPr>
        <w:ind w:left="1631" w:hanging="282"/>
      </w:pPr>
    </w:lvl>
    <w:lvl w:ilvl="3">
      <w:numFmt w:val="bullet"/>
      <w:lvlText w:val="•"/>
      <w:lvlJc w:val="left"/>
      <w:pPr>
        <w:ind w:left="2157" w:hanging="282"/>
      </w:pPr>
    </w:lvl>
    <w:lvl w:ilvl="4">
      <w:numFmt w:val="bullet"/>
      <w:lvlText w:val="•"/>
      <w:lvlJc w:val="left"/>
      <w:pPr>
        <w:ind w:left="2683" w:hanging="282"/>
      </w:pPr>
    </w:lvl>
    <w:lvl w:ilvl="5">
      <w:numFmt w:val="bullet"/>
      <w:lvlText w:val="•"/>
      <w:lvlJc w:val="left"/>
      <w:pPr>
        <w:ind w:left="3209" w:hanging="282"/>
      </w:pPr>
    </w:lvl>
    <w:lvl w:ilvl="6">
      <w:numFmt w:val="bullet"/>
      <w:lvlText w:val="•"/>
      <w:lvlJc w:val="left"/>
      <w:pPr>
        <w:ind w:left="3735" w:hanging="282"/>
      </w:pPr>
    </w:lvl>
    <w:lvl w:ilvl="7">
      <w:numFmt w:val="bullet"/>
      <w:lvlText w:val="•"/>
      <w:lvlJc w:val="left"/>
      <w:pPr>
        <w:ind w:left="4261" w:hanging="282"/>
      </w:pPr>
    </w:lvl>
    <w:lvl w:ilvl="8">
      <w:numFmt w:val="bullet"/>
      <w:lvlText w:val="•"/>
      <w:lvlJc w:val="left"/>
      <w:pPr>
        <w:ind w:left="4787" w:hanging="282"/>
      </w:pPr>
    </w:lvl>
  </w:abstractNum>
  <w:abstractNum w:abstractNumId="3" w15:restartNumberingAfterBreak="0">
    <w:nsid w:val="00000403"/>
    <w:multiLevelType w:val="multilevel"/>
    <w:tmpl w:val="FFFFFFFF"/>
    <w:lvl w:ilvl="0">
      <w:numFmt w:val="bullet"/>
      <w:lvlText w:val="·"/>
      <w:lvlJc w:val="left"/>
      <w:pPr>
        <w:ind w:left="466" w:hanging="360"/>
      </w:pPr>
      <w:rPr>
        <w:rFonts w:ascii="Century" w:hAnsi="Century"/>
        <w:b w:val="0"/>
        <w:i w:val="0"/>
        <w:color w:val="FFFFFF"/>
        <w:w w:val="137"/>
        <w:sz w:val="20"/>
      </w:rPr>
    </w:lvl>
    <w:lvl w:ilvl="1">
      <w:numFmt w:val="bullet"/>
      <w:lvlText w:val="·"/>
      <w:lvlJc w:val="left"/>
      <w:pPr>
        <w:ind w:left="547" w:hanging="360"/>
      </w:pPr>
      <w:rPr>
        <w:rFonts w:ascii="Century" w:hAnsi="Century"/>
        <w:b w:val="0"/>
        <w:i w:val="0"/>
        <w:color w:val="FFFFFF"/>
        <w:w w:val="137"/>
        <w:sz w:val="20"/>
      </w:rPr>
    </w:lvl>
    <w:lvl w:ilvl="2">
      <w:numFmt w:val="bullet"/>
      <w:lvlText w:val="•"/>
      <w:lvlJc w:val="left"/>
      <w:pPr>
        <w:ind w:left="1048" w:hanging="360"/>
      </w:pPr>
    </w:lvl>
    <w:lvl w:ilvl="3">
      <w:numFmt w:val="bullet"/>
      <w:lvlText w:val="•"/>
      <w:lvlJc w:val="left"/>
      <w:pPr>
        <w:ind w:left="1556" w:hanging="360"/>
      </w:pPr>
    </w:lvl>
    <w:lvl w:ilvl="4">
      <w:numFmt w:val="bullet"/>
      <w:lvlText w:val="•"/>
      <w:lvlJc w:val="left"/>
      <w:pPr>
        <w:ind w:left="2064" w:hanging="360"/>
      </w:pPr>
    </w:lvl>
    <w:lvl w:ilvl="5">
      <w:numFmt w:val="bullet"/>
      <w:lvlText w:val="•"/>
      <w:lvlJc w:val="left"/>
      <w:pPr>
        <w:ind w:left="2572" w:hanging="360"/>
      </w:pPr>
    </w:lvl>
    <w:lvl w:ilvl="6">
      <w:numFmt w:val="bullet"/>
      <w:lvlText w:val="•"/>
      <w:lvlJc w:val="left"/>
      <w:pPr>
        <w:ind w:left="3080" w:hanging="360"/>
      </w:pPr>
    </w:lvl>
    <w:lvl w:ilvl="7">
      <w:numFmt w:val="bullet"/>
      <w:lvlText w:val="•"/>
      <w:lvlJc w:val="left"/>
      <w:pPr>
        <w:ind w:left="3588" w:hanging="360"/>
      </w:pPr>
    </w:lvl>
    <w:lvl w:ilvl="8">
      <w:numFmt w:val="bullet"/>
      <w:lvlText w:val="•"/>
      <w:lvlJc w:val="left"/>
      <w:pPr>
        <w:ind w:left="4096" w:hanging="360"/>
      </w:pPr>
    </w:lvl>
  </w:abstractNum>
  <w:abstractNum w:abstractNumId="4" w15:restartNumberingAfterBreak="0">
    <w:nsid w:val="053329F9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B438A6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F129CA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5F0303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96590620">
    <w:abstractNumId w:val="1"/>
  </w:num>
  <w:num w:numId="2" w16cid:durableId="1643922626">
    <w:abstractNumId w:val="0"/>
  </w:num>
  <w:num w:numId="3" w16cid:durableId="1403521815">
    <w:abstractNumId w:val="3"/>
  </w:num>
  <w:num w:numId="4" w16cid:durableId="529530969">
    <w:abstractNumId w:val="2"/>
  </w:num>
  <w:num w:numId="5" w16cid:durableId="2113014398">
    <w:abstractNumId w:val="1"/>
  </w:num>
  <w:num w:numId="6" w16cid:durableId="641883315">
    <w:abstractNumId w:val="0"/>
  </w:num>
  <w:num w:numId="7" w16cid:durableId="225260196">
    <w:abstractNumId w:val="6"/>
  </w:num>
  <w:num w:numId="8" w16cid:durableId="1969433021">
    <w:abstractNumId w:val="4"/>
  </w:num>
  <w:num w:numId="9" w16cid:durableId="1920670093">
    <w:abstractNumId w:val="7"/>
  </w:num>
  <w:num w:numId="10" w16cid:durableId="16154787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D40"/>
    <w:rsid w:val="000B3557"/>
    <w:rsid w:val="000E00C6"/>
    <w:rsid w:val="00114263"/>
    <w:rsid w:val="00154AA8"/>
    <w:rsid w:val="001E7229"/>
    <w:rsid w:val="00277B86"/>
    <w:rsid w:val="002E6D40"/>
    <w:rsid w:val="00490EBE"/>
    <w:rsid w:val="00574F3B"/>
    <w:rsid w:val="005939A5"/>
    <w:rsid w:val="00617506"/>
    <w:rsid w:val="00627146"/>
    <w:rsid w:val="00680F48"/>
    <w:rsid w:val="0073662B"/>
    <w:rsid w:val="0084617E"/>
    <w:rsid w:val="00870FDE"/>
    <w:rsid w:val="0087480E"/>
    <w:rsid w:val="008D4762"/>
    <w:rsid w:val="008D52B6"/>
    <w:rsid w:val="009A13BD"/>
    <w:rsid w:val="00A121D4"/>
    <w:rsid w:val="00B048B8"/>
    <w:rsid w:val="00B9196F"/>
    <w:rsid w:val="00BE3206"/>
    <w:rsid w:val="00CC6841"/>
    <w:rsid w:val="00D82E66"/>
    <w:rsid w:val="00EA081A"/>
    <w:rsid w:val="00EA7AF5"/>
    <w:rsid w:val="00EF7890"/>
    <w:rsid w:val="00F43085"/>
    <w:rsid w:val="00FB6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E03CDC"/>
  <w14:defaultImageDpi w14:val="0"/>
  <w15:docId w15:val="{7D6BBE66-C07B-441C-B35C-0E24A1448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Open Sans" w:hAnsi="Open Sans" w:cs="Open Sans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1"/>
      <w:ind w:left="769" w:hanging="643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Pr>
      <w:sz w:val="21"/>
      <w:szCs w:val="21"/>
    </w:rPr>
  </w:style>
  <w:style w:type="character" w:customStyle="1" w:styleId="BodyTextChar">
    <w:name w:val="Body Text Char"/>
    <w:link w:val="BodyText"/>
    <w:uiPriority w:val="99"/>
    <w:semiHidden/>
    <w:rPr>
      <w:rFonts w:ascii="Open Sans" w:hAnsi="Open Sans" w:cs="Open Sans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33"/>
      <w:ind w:left="534"/>
    </w:pPr>
    <w:rPr>
      <w:b/>
      <w:bCs/>
      <w:sz w:val="40"/>
      <w:szCs w:val="40"/>
    </w:rPr>
  </w:style>
  <w:style w:type="character" w:customStyle="1" w:styleId="TitleChar">
    <w:name w:val="Title Char"/>
    <w:link w:val="Title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119"/>
      <w:ind w:left="588" w:hanging="282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E6D40"/>
    <w:rPr>
      <w:rFonts w:cs="Times New Roman"/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2E6D40"/>
    <w:rPr>
      <w:rFonts w:cs="Times New Roman"/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EA081A"/>
    <w:rPr>
      <w:rFonts w:cs="Times New Roman"/>
      <w:color w:val="954F72"/>
      <w:u w:val="single"/>
    </w:rPr>
  </w:style>
  <w:style w:type="paragraph" w:styleId="ListBullet">
    <w:name w:val="List Bullet"/>
    <w:basedOn w:val="Normal"/>
    <w:uiPriority w:val="99"/>
    <w:unhideWhenUsed/>
    <w:rsid w:val="00EF7890"/>
    <w:pPr>
      <w:widowControl/>
      <w:numPr>
        <w:numId w:val="5"/>
      </w:numPr>
      <w:tabs>
        <w:tab w:val="clear" w:pos="360"/>
      </w:tabs>
      <w:autoSpaceDE/>
      <w:autoSpaceDN/>
      <w:adjustRightInd/>
      <w:spacing w:after="200" w:line="276" w:lineRule="auto"/>
      <w:contextualSpacing/>
    </w:pPr>
    <w:rPr>
      <w:rFonts w:ascii="Cambria" w:hAnsi="Cambria" w:cs="Times New Roman"/>
    </w:rPr>
  </w:style>
  <w:style w:type="paragraph" w:styleId="ListBullet2">
    <w:name w:val="List Bullet 2"/>
    <w:basedOn w:val="Normal"/>
    <w:uiPriority w:val="99"/>
    <w:unhideWhenUsed/>
    <w:rsid w:val="00EF7890"/>
    <w:pPr>
      <w:widowControl/>
      <w:numPr>
        <w:numId w:val="6"/>
      </w:numPr>
      <w:tabs>
        <w:tab w:val="clear" w:pos="720"/>
      </w:tabs>
      <w:autoSpaceDE/>
      <w:autoSpaceDN/>
      <w:adjustRightInd/>
      <w:spacing w:after="200" w:line="276" w:lineRule="auto"/>
      <w:ind w:left="0" w:firstLine="0"/>
      <w:contextualSpacing/>
    </w:pPr>
    <w:rPr>
      <w:rFonts w:ascii="Cambria" w:hAnsi="Cambr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an.org/Airport-Noise/Quieter-Home-Progra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san.org/Airport-%20Noise/Quieter-Home-Progra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C:\Users\cdarby\AppData\Local\Temp\mso1CFE.tmp</vt:lpstr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C:\Users\cdarby\AppData\Local\Temp\mso1CFE.tmp</dc:title>
  <dc:subject/>
  <dc:creator>cdarby</dc:creator>
  <cp:keywords/>
  <dc:description/>
  <cp:lastModifiedBy>Pascual Marcjay</cp:lastModifiedBy>
  <cp:revision>2</cp:revision>
  <cp:lastPrinted>2026-01-12T16:35:00Z</cp:lastPrinted>
  <dcterms:created xsi:type="dcterms:W3CDTF">2026-01-15T21:29:00Z</dcterms:created>
  <dcterms:modified xsi:type="dcterms:W3CDTF">2026-01-15T21:29:00Z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Microsoft: Print To PDF</vt:lpwstr>
  </property>
</Properties>
</file>